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353" w:rsidRDefault="00D01ABD">
      <w:pPr>
        <w:rPr>
          <w:sz w:val="32"/>
          <w:szCs w:val="32"/>
        </w:rPr>
      </w:pPr>
      <w:r>
        <w:rPr>
          <w:sz w:val="32"/>
          <w:szCs w:val="32"/>
        </w:rPr>
        <w:t>Dear Incoming Second Graders,</w:t>
      </w:r>
    </w:p>
    <w:p w:rsidR="00D01ABD" w:rsidRDefault="001E14EE">
      <w:pPr>
        <w:rPr>
          <w:sz w:val="32"/>
          <w:szCs w:val="32"/>
        </w:rPr>
      </w:pPr>
      <w:r>
        <w:rPr>
          <w:noProof/>
          <w:sz w:val="32"/>
          <w:szCs w:val="32"/>
        </w:rPr>
        <w:drawing>
          <wp:anchor distT="0" distB="0" distL="114300" distR="114300" simplePos="0" relativeHeight="251659264" behindDoc="1" locked="0" layoutInCell="1" allowOverlap="1" wp14:anchorId="45EBBBEB" wp14:editId="7F94F617">
            <wp:simplePos x="0" y="0"/>
            <wp:positionH relativeFrom="column">
              <wp:posOffset>3147695</wp:posOffset>
            </wp:positionH>
            <wp:positionV relativeFrom="paragraph">
              <wp:posOffset>1169035</wp:posOffset>
            </wp:positionV>
            <wp:extent cx="2982595" cy="2989580"/>
            <wp:effectExtent l="0" t="0" r="8255" b="1270"/>
            <wp:wrapNone/>
            <wp:docPr id="4" name="Picture 4" descr="C:\Users\1056180\AppData\Local\Microsoft\Windows\Temporary Internet Files\Content.IE5\B0N9AXAE\welcome back[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56180\AppData\Local\Microsoft\Windows\Temporary Internet Files\Content.IE5\B0N9AXAE\welcome back[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2595" cy="298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D01ABD">
        <w:rPr>
          <w:sz w:val="32"/>
          <w:szCs w:val="32"/>
        </w:rPr>
        <w:t>We are looking forward to meeting you in September.  Please make sure you read and practice your addition and subtraction facts to 20. This will help you be successful in second grade.  Parents please send in the following supplies the first week of school.</w:t>
      </w:r>
    </w:p>
    <w:p w:rsidR="00D01ABD" w:rsidRPr="00D01ABD" w:rsidRDefault="00D01ABD" w:rsidP="00D01ABD">
      <w:pPr>
        <w:spacing w:after="0" w:line="240" w:lineRule="auto"/>
        <w:rPr>
          <w:rFonts w:ascii="Tahoma" w:eastAsia="Times New Roman" w:hAnsi="Tahoma" w:cs="Tahoma"/>
          <w:color w:val="000000"/>
          <w:sz w:val="36"/>
          <w:szCs w:val="36"/>
        </w:rPr>
      </w:pPr>
      <w:proofErr w:type="gramStart"/>
      <w:r w:rsidRPr="00D01ABD">
        <w:rPr>
          <w:rFonts w:ascii="Tahoma" w:eastAsia="Times New Roman" w:hAnsi="Tahoma" w:cs="Tahoma"/>
          <w:color w:val="000000"/>
          <w:sz w:val="36"/>
          <w:szCs w:val="36"/>
        </w:rPr>
        <w:t>pencil</w:t>
      </w:r>
      <w:proofErr w:type="gramEnd"/>
      <w:r w:rsidRPr="00D01ABD">
        <w:rPr>
          <w:rFonts w:ascii="Tahoma" w:eastAsia="Times New Roman" w:hAnsi="Tahoma" w:cs="Tahoma"/>
          <w:color w:val="000000"/>
          <w:sz w:val="36"/>
          <w:szCs w:val="36"/>
        </w:rPr>
        <w:t xml:space="preserve"> box</w:t>
      </w:r>
    </w:p>
    <w:p w:rsidR="00D01ABD" w:rsidRPr="00D01ABD" w:rsidRDefault="00D01ABD" w:rsidP="00D01ABD">
      <w:pPr>
        <w:spacing w:after="0" w:line="240" w:lineRule="auto"/>
        <w:rPr>
          <w:rFonts w:ascii="Tahoma" w:eastAsia="Times New Roman" w:hAnsi="Tahoma" w:cs="Tahoma"/>
          <w:color w:val="000000"/>
          <w:sz w:val="36"/>
          <w:szCs w:val="36"/>
        </w:rPr>
      </w:pPr>
      <w:proofErr w:type="gramStart"/>
      <w:r w:rsidRPr="00D01ABD">
        <w:rPr>
          <w:rFonts w:ascii="Tahoma" w:eastAsia="Times New Roman" w:hAnsi="Tahoma" w:cs="Tahoma"/>
          <w:color w:val="000000"/>
          <w:sz w:val="36"/>
          <w:szCs w:val="36"/>
        </w:rPr>
        <w:t>crayons</w:t>
      </w:r>
      <w:proofErr w:type="gramEnd"/>
    </w:p>
    <w:p w:rsidR="00D01ABD" w:rsidRPr="00D01ABD" w:rsidRDefault="00D01ABD" w:rsidP="00D01ABD">
      <w:pPr>
        <w:spacing w:after="0" w:line="240" w:lineRule="auto"/>
        <w:rPr>
          <w:rFonts w:ascii="Tahoma" w:eastAsia="Times New Roman" w:hAnsi="Tahoma" w:cs="Tahoma"/>
          <w:color w:val="000000"/>
          <w:sz w:val="36"/>
          <w:szCs w:val="36"/>
        </w:rPr>
      </w:pPr>
      <w:proofErr w:type="gramStart"/>
      <w:r w:rsidRPr="00D01ABD">
        <w:rPr>
          <w:rFonts w:ascii="Tahoma" w:eastAsia="Times New Roman" w:hAnsi="Tahoma" w:cs="Tahoma"/>
          <w:color w:val="000000"/>
          <w:sz w:val="36"/>
          <w:szCs w:val="36"/>
        </w:rPr>
        <w:t>glue</w:t>
      </w:r>
      <w:proofErr w:type="gramEnd"/>
      <w:r w:rsidRPr="00D01ABD">
        <w:rPr>
          <w:rFonts w:ascii="Tahoma" w:eastAsia="Times New Roman" w:hAnsi="Tahoma" w:cs="Tahoma"/>
          <w:color w:val="000000"/>
          <w:sz w:val="36"/>
          <w:szCs w:val="36"/>
        </w:rPr>
        <w:t xml:space="preserve"> sticks (2)</w:t>
      </w:r>
    </w:p>
    <w:p w:rsidR="00D01ABD" w:rsidRPr="00D01ABD" w:rsidRDefault="00D01ABD" w:rsidP="00D01ABD">
      <w:pPr>
        <w:spacing w:after="0" w:line="240" w:lineRule="auto"/>
        <w:rPr>
          <w:rFonts w:ascii="Tahoma" w:eastAsia="Times New Roman" w:hAnsi="Tahoma" w:cs="Tahoma"/>
          <w:color w:val="000000"/>
          <w:sz w:val="36"/>
          <w:szCs w:val="36"/>
        </w:rPr>
      </w:pPr>
      <w:proofErr w:type="gramStart"/>
      <w:r w:rsidRPr="00D01ABD">
        <w:rPr>
          <w:rFonts w:ascii="Tahoma" w:eastAsia="Times New Roman" w:hAnsi="Tahoma" w:cs="Tahoma"/>
          <w:color w:val="000000"/>
          <w:sz w:val="36"/>
          <w:szCs w:val="36"/>
        </w:rPr>
        <w:t>dry</w:t>
      </w:r>
      <w:proofErr w:type="gramEnd"/>
      <w:r w:rsidRPr="00D01ABD">
        <w:rPr>
          <w:rFonts w:ascii="Tahoma" w:eastAsia="Times New Roman" w:hAnsi="Tahoma" w:cs="Tahoma"/>
          <w:color w:val="000000"/>
          <w:sz w:val="36"/>
          <w:szCs w:val="36"/>
        </w:rPr>
        <w:t xml:space="preserve"> erase markers (expo)</w:t>
      </w:r>
    </w:p>
    <w:p w:rsidR="00D01ABD" w:rsidRPr="00D01ABD" w:rsidRDefault="00D01ABD" w:rsidP="00D01ABD">
      <w:pPr>
        <w:spacing w:after="0" w:line="240" w:lineRule="auto"/>
        <w:rPr>
          <w:rFonts w:ascii="Tahoma" w:eastAsia="Times New Roman" w:hAnsi="Tahoma" w:cs="Tahoma"/>
          <w:color w:val="000000"/>
          <w:sz w:val="36"/>
          <w:szCs w:val="36"/>
        </w:rPr>
      </w:pPr>
      <w:proofErr w:type="gramStart"/>
      <w:r w:rsidRPr="00D01ABD">
        <w:rPr>
          <w:rFonts w:ascii="Tahoma" w:eastAsia="Times New Roman" w:hAnsi="Tahoma" w:cs="Tahoma"/>
          <w:color w:val="000000"/>
          <w:sz w:val="36"/>
          <w:szCs w:val="36"/>
        </w:rPr>
        <w:t>large</w:t>
      </w:r>
      <w:proofErr w:type="gramEnd"/>
      <w:r w:rsidRPr="00D01ABD">
        <w:rPr>
          <w:rFonts w:ascii="Tahoma" w:eastAsia="Times New Roman" w:hAnsi="Tahoma" w:cs="Tahoma"/>
          <w:color w:val="000000"/>
          <w:sz w:val="36"/>
          <w:szCs w:val="36"/>
        </w:rPr>
        <w:t xml:space="preserve"> box of Kleenex</w:t>
      </w:r>
    </w:p>
    <w:p w:rsidR="00D01ABD" w:rsidRPr="00D01ABD" w:rsidRDefault="00D01ABD" w:rsidP="00D01ABD">
      <w:pPr>
        <w:spacing w:after="0" w:line="240" w:lineRule="auto"/>
        <w:rPr>
          <w:rFonts w:ascii="Tahoma" w:eastAsia="Times New Roman" w:hAnsi="Tahoma" w:cs="Tahoma"/>
          <w:color w:val="000000"/>
          <w:sz w:val="36"/>
          <w:szCs w:val="36"/>
        </w:rPr>
      </w:pPr>
      <w:proofErr w:type="gramStart"/>
      <w:r w:rsidRPr="00D01ABD">
        <w:rPr>
          <w:rFonts w:ascii="Tahoma" w:eastAsia="Times New Roman" w:hAnsi="Tahoma" w:cs="Tahoma"/>
          <w:color w:val="000000"/>
          <w:sz w:val="36"/>
          <w:szCs w:val="36"/>
        </w:rPr>
        <w:t>scissors</w:t>
      </w:r>
      <w:proofErr w:type="gramEnd"/>
    </w:p>
    <w:p w:rsidR="00D01ABD" w:rsidRPr="00D01ABD" w:rsidRDefault="00D01ABD" w:rsidP="00D01ABD">
      <w:pPr>
        <w:spacing w:after="0" w:line="240" w:lineRule="auto"/>
        <w:rPr>
          <w:rFonts w:ascii="Tahoma" w:eastAsia="Times New Roman" w:hAnsi="Tahoma" w:cs="Tahoma"/>
          <w:color w:val="000000"/>
          <w:sz w:val="36"/>
          <w:szCs w:val="36"/>
        </w:rPr>
      </w:pPr>
      <w:proofErr w:type="gramStart"/>
      <w:r w:rsidRPr="00D01ABD">
        <w:rPr>
          <w:rFonts w:ascii="Tahoma" w:eastAsia="Times New Roman" w:hAnsi="Tahoma" w:cs="Tahoma"/>
          <w:color w:val="000000"/>
          <w:sz w:val="36"/>
          <w:szCs w:val="36"/>
        </w:rPr>
        <w:t>pencils</w:t>
      </w:r>
      <w:proofErr w:type="gramEnd"/>
    </w:p>
    <w:p w:rsidR="00D01ABD" w:rsidRDefault="00D01ABD" w:rsidP="00D01ABD">
      <w:pPr>
        <w:spacing w:after="0" w:line="240" w:lineRule="auto"/>
        <w:rPr>
          <w:rFonts w:ascii="Tahoma" w:eastAsia="Times New Roman" w:hAnsi="Tahoma" w:cs="Tahoma"/>
          <w:color w:val="000000"/>
          <w:sz w:val="36"/>
          <w:szCs w:val="36"/>
        </w:rPr>
      </w:pPr>
      <w:proofErr w:type="gramStart"/>
      <w:r w:rsidRPr="00D01ABD">
        <w:rPr>
          <w:rFonts w:ascii="Tahoma" w:eastAsia="Times New Roman" w:hAnsi="Tahoma" w:cs="Tahoma"/>
          <w:color w:val="000000"/>
          <w:sz w:val="36"/>
          <w:szCs w:val="36"/>
        </w:rPr>
        <w:t>hand</w:t>
      </w:r>
      <w:proofErr w:type="gramEnd"/>
      <w:r w:rsidRPr="00D01ABD">
        <w:rPr>
          <w:rFonts w:ascii="Tahoma" w:eastAsia="Times New Roman" w:hAnsi="Tahoma" w:cs="Tahoma"/>
          <w:color w:val="000000"/>
          <w:sz w:val="36"/>
          <w:szCs w:val="36"/>
        </w:rPr>
        <w:t xml:space="preserve"> sanitizer</w:t>
      </w:r>
    </w:p>
    <w:p w:rsidR="00D01ABD" w:rsidRDefault="00D01ABD" w:rsidP="00D01ABD">
      <w:pPr>
        <w:spacing w:after="0" w:line="240" w:lineRule="auto"/>
        <w:rPr>
          <w:rFonts w:ascii="Tahoma" w:eastAsia="Times New Roman" w:hAnsi="Tahoma" w:cs="Tahoma"/>
          <w:color w:val="000000"/>
          <w:sz w:val="36"/>
          <w:szCs w:val="36"/>
        </w:rPr>
      </w:pPr>
    </w:p>
    <w:p w:rsidR="001E14EE" w:rsidRDefault="001E14EE" w:rsidP="00D01ABD">
      <w:pPr>
        <w:spacing w:after="0" w:line="240" w:lineRule="auto"/>
        <w:rPr>
          <w:rFonts w:ascii="Tahoma" w:eastAsia="Times New Roman" w:hAnsi="Tahoma" w:cs="Tahoma"/>
          <w:color w:val="000000"/>
          <w:sz w:val="32"/>
          <w:szCs w:val="32"/>
        </w:rPr>
      </w:pPr>
    </w:p>
    <w:p w:rsidR="001E14EE" w:rsidRDefault="001E14EE" w:rsidP="00D01ABD">
      <w:pPr>
        <w:spacing w:after="0" w:line="240" w:lineRule="auto"/>
        <w:rPr>
          <w:rFonts w:ascii="Tahoma" w:eastAsia="Times New Roman" w:hAnsi="Tahoma" w:cs="Tahoma"/>
          <w:color w:val="000000"/>
          <w:sz w:val="32"/>
          <w:szCs w:val="32"/>
        </w:rPr>
      </w:pPr>
    </w:p>
    <w:p w:rsidR="001E14EE" w:rsidRDefault="001E14EE" w:rsidP="00D01ABD">
      <w:pPr>
        <w:spacing w:after="0" w:line="240" w:lineRule="auto"/>
        <w:rPr>
          <w:rFonts w:ascii="Tahoma" w:eastAsia="Times New Roman" w:hAnsi="Tahoma" w:cs="Tahoma"/>
          <w:color w:val="000000"/>
          <w:sz w:val="32"/>
          <w:szCs w:val="32"/>
        </w:rPr>
      </w:pPr>
    </w:p>
    <w:p w:rsidR="00D01ABD" w:rsidRDefault="00D01ABD" w:rsidP="00D01ABD">
      <w:pPr>
        <w:spacing w:after="0" w:line="240" w:lineRule="auto"/>
        <w:rPr>
          <w:rFonts w:ascii="Tahoma" w:eastAsia="Times New Roman" w:hAnsi="Tahoma" w:cs="Tahoma"/>
          <w:color w:val="000000"/>
          <w:sz w:val="32"/>
          <w:szCs w:val="32"/>
        </w:rPr>
      </w:pPr>
      <w:r>
        <w:rPr>
          <w:rFonts w:ascii="Tahoma" w:eastAsia="Times New Roman" w:hAnsi="Tahoma" w:cs="Tahoma"/>
          <w:color w:val="000000"/>
          <w:sz w:val="32"/>
          <w:szCs w:val="32"/>
        </w:rPr>
        <w:t>Enjoy your summer and we will see you in the fall.</w:t>
      </w:r>
    </w:p>
    <w:p w:rsidR="001E14EE" w:rsidRDefault="001E14EE" w:rsidP="00D01ABD">
      <w:pPr>
        <w:spacing w:after="0" w:line="240" w:lineRule="auto"/>
        <w:rPr>
          <w:rFonts w:ascii="Tahoma" w:eastAsia="Times New Roman" w:hAnsi="Tahoma" w:cs="Tahoma"/>
          <w:color w:val="000000"/>
          <w:sz w:val="32"/>
          <w:szCs w:val="32"/>
        </w:rPr>
      </w:pPr>
      <w:bookmarkStart w:id="0" w:name="_GoBack"/>
      <w:bookmarkEnd w:id="0"/>
    </w:p>
    <w:p w:rsidR="00D01ABD" w:rsidRDefault="00D01ABD" w:rsidP="00D01ABD">
      <w:pPr>
        <w:spacing w:after="0" w:line="240" w:lineRule="auto"/>
        <w:rPr>
          <w:rFonts w:ascii="Tahoma" w:eastAsia="Times New Roman" w:hAnsi="Tahoma" w:cs="Tahoma"/>
          <w:color w:val="000000"/>
          <w:sz w:val="32"/>
          <w:szCs w:val="32"/>
        </w:rPr>
      </w:pPr>
      <w:r>
        <w:rPr>
          <w:rFonts w:ascii="Tahoma" w:eastAsia="Times New Roman" w:hAnsi="Tahoma" w:cs="Tahoma"/>
          <w:color w:val="000000"/>
          <w:sz w:val="32"/>
          <w:szCs w:val="32"/>
        </w:rPr>
        <w:t>Thank you,</w:t>
      </w:r>
    </w:p>
    <w:p w:rsidR="00D01ABD" w:rsidRPr="00D01ABD" w:rsidRDefault="00D01ABD" w:rsidP="00D01ABD">
      <w:pPr>
        <w:spacing w:after="0" w:line="240" w:lineRule="auto"/>
        <w:rPr>
          <w:rFonts w:ascii="Tahoma" w:eastAsia="Times New Roman" w:hAnsi="Tahoma" w:cs="Tahoma"/>
          <w:color w:val="000000"/>
          <w:sz w:val="32"/>
          <w:szCs w:val="32"/>
        </w:rPr>
      </w:pPr>
      <w:r>
        <w:rPr>
          <w:rFonts w:ascii="Tahoma" w:eastAsia="Times New Roman" w:hAnsi="Tahoma" w:cs="Tahoma"/>
          <w:color w:val="000000"/>
          <w:sz w:val="32"/>
          <w:szCs w:val="32"/>
        </w:rPr>
        <w:t>The Second Grade Team</w:t>
      </w:r>
    </w:p>
    <w:p w:rsidR="00D01ABD" w:rsidRDefault="00D01ABD">
      <w:pPr>
        <w:rPr>
          <w:sz w:val="32"/>
          <w:szCs w:val="32"/>
        </w:rPr>
      </w:pPr>
    </w:p>
    <w:p w:rsidR="001E14EE" w:rsidRDefault="001E14EE">
      <w:pPr>
        <w:rPr>
          <w:sz w:val="32"/>
          <w:szCs w:val="32"/>
        </w:rPr>
      </w:pPr>
    </w:p>
    <w:p w:rsidR="003231FB" w:rsidRDefault="003231FB">
      <w:pPr>
        <w:rPr>
          <w:sz w:val="32"/>
          <w:szCs w:val="32"/>
        </w:rPr>
      </w:pPr>
    </w:p>
    <w:p w:rsidR="003231FB" w:rsidRDefault="003231FB">
      <w:pPr>
        <w:rPr>
          <w:sz w:val="32"/>
          <w:szCs w:val="32"/>
        </w:rPr>
      </w:pPr>
    </w:p>
    <w:p w:rsidR="00650C25" w:rsidRPr="00650C25" w:rsidRDefault="00650C25">
      <w:pPr>
        <w:rPr>
          <w:sz w:val="32"/>
          <w:szCs w:val="32"/>
        </w:rPr>
      </w:pPr>
    </w:p>
    <w:sectPr w:rsidR="00650C25" w:rsidRPr="00650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C25"/>
    <w:rsid w:val="001E14EE"/>
    <w:rsid w:val="003231FB"/>
    <w:rsid w:val="005A4353"/>
    <w:rsid w:val="00650C25"/>
    <w:rsid w:val="00D01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A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A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382334">
      <w:bodyDiv w:val="1"/>
      <w:marLeft w:val="0"/>
      <w:marRight w:val="0"/>
      <w:marTop w:val="0"/>
      <w:marBottom w:val="0"/>
      <w:divBdr>
        <w:top w:val="none" w:sz="0" w:space="0" w:color="auto"/>
        <w:left w:val="none" w:sz="0" w:space="0" w:color="auto"/>
        <w:bottom w:val="none" w:sz="0" w:space="0" w:color="auto"/>
        <w:right w:val="none" w:sz="0" w:space="0" w:color="auto"/>
      </w:divBdr>
      <w:divsChild>
        <w:div w:id="73012784">
          <w:marLeft w:val="0"/>
          <w:marRight w:val="0"/>
          <w:marTop w:val="0"/>
          <w:marBottom w:val="0"/>
          <w:divBdr>
            <w:top w:val="none" w:sz="0" w:space="0" w:color="auto"/>
            <w:left w:val="none" w:sz="0" w:space="0" w:color="auto"/>
            <w:bottom w:val="none" w:sz="0" w:space="0" w:color="auto"/>
            <w:right w:val="none" w:sz="0" w:space="0" w:color="auto"/>
          </w:divBdr>
          <w:divsChild>
            <w:div w:id="2145079905">
              <w:marLeft w:val="0"/>
              <w:marRight w:val="0"/>
              <w:marTop w:val="0"/>
              <w:marBottom w:val="0"/>
              <w:divBdr>
                <w:top w:val="none" w:sz="0" w:space="0" w:color="auto"/>
                <w:left w:val="none" w:sz="0" w:space="0" w:color="auto"/>
                <w:bottom w:val="none" w:sz="0" w:space="0" w:color="auto"/>
                <w:right w:val="none" w:sz="0" w:space="0" w:color="auto"/>
              </w:divBdr>
              <w:divsChild>
                <w:div w:id="887227215">
                  <w:marLeft w:val="0"/>
                  <w:marRight w:val="0"/>
                  <w:marTop w:val="0"/>
                  <w:marBottom w:val="0"/>
                  <w:divBdr>
                    <w:top w:val="none" w:sz="0" w:space="0" w:color="auto"/>
                    <w:left w:val="none" w:sz="0" w:space="0" w:color="auto"/>
                    <w:bottom w:val="none" w:sz="0" w:space="0" w:color="auto"/>
                    <w:right w:val="none" w:sz="0" w:space="0" w:color="auto"/>
                  </w:divBdr>
                  <w:divsChild>
                    <w:div w:id="1709916102">
                      <w:marLeft w:val="0"/>
                      <w:marRight w:val="0"/>
                      <w:marTop w:val="0"/>
                      <w:marBottom w:val="0"/>
                      <w:divBdr>
                        <w:top w:val="none" w:sz="0" w:space="0" w:color="auto"/>
                        <w:left w:val="none" w:sz="0" w:space="0" w:color="auto"/>
                        <w:bottom w:val="none" w:sz="0" w:space="0" w:color="auto"/>
                        <w:right w:val="none" w:sz="0" w:space="0" w:color="auto"/>
                      </w:divBdr>
                      <w:divsChild>
                        <w:div w:id="660429750">
                          <w:marLeft w:val="0"/>
                          <w:marRight w:val="0"/>
                          <w:marTop w:val="0"/>
                          <w:marBottom w:val="0"/>
                          <w:divBdr>
                            <w:top w:val="none" w:sz="0" w:space="0" w:color="auto"/>
                            <w:left w:val="none" w:sz="0" w:space="0" w:color="auto"/>
                            <w:bottom w:val="none" w:sz="0" w:space="0" w:color="auto"/>
                            <w:right w:val="none" w:sz="0" w:space="0" w:color="auto"/>
                          </w:divBdr>
                          <w:divsChild>
                            <w:div w:id="690180266">
                              <w:marLeft w:val="0"/>
                              <w:marRight w:val="0"/>
                              <w:marTop w:val="0"/>
                              <w:marBottom w:val="0"/>
                              <w:divBdr>
                                <w:top w:val="none" w:sz="0" w:space="0" w:color="auto"/>
                                <w:left w:val="none" w:sz="0" w:space="0" w:color="auto"/>
                                <w:bottom w:val="none" w:sz="0" w:space="0" w:color="auto"/>
                                <w:right w:val="none" w:sz="0" w:space="0" w:color="auto"/>
                              </w:divBdr>
                              <w:divsChild>
                                <w:div w:id="2003728020">
                                  <w:marLeft w:val="0"/>
                                  <w:marRight w:val="0"/>
                                  <w:marTop w:val="0"/>
                                  <w:marBottom w:val="0"/>
                                  <w:divBdr>
                                    <w:top w:val="none" w:sz="0" w:space="0" w:color="auto"/>
                                    <w:left w:val="none" w:sz="0" w:space="0" w:color="auto"/>
                                    <w:bottom w:val="none" w:sz="0" w:space="0" w:color="auto"/>
                                    <w:right w:val="none" w:sz="0" w:space="0" w:color="auto"/>
                                  </w:divBdr>
                                  <w:divsChild>
                                    <w:div w:id="177038042">
                                      <w:marLeft w:val="0"/>
                                      <w:marRight w:val="0"/>
                                      <w:marTop w:val="0"/>
                                      <w:marBottom w:val="0"/>
                                      <w:divBdr>
                                        <w:top w:val="none" w:sz="0" w:space="0" w:color="auto"/>
                                        <w:left w:val="none" w:sz="0" w:space="0" w:color="auto"/>
                                        <w:bottom w:val="none" w:sz="0" w:space="0" w:color="auto"/>
                                        <w:right w:val="none" w:sz="0" w:space="0" w:color="auto"/>
                                      </w:divBdr>
                                      <w:divsChild>
                                        <w:div w:id="805515231">
                                          <w:marLeft w:val="0"/>
                                          <w:marRight w:val="0"/>
                                          <w:marTop w:val="0"/>
                                          <w:marBottom w:val="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none" w:sz="0" w:space="0" w:color="auto"/>
                                                <w:right w:val="none" w:sz="0" w:space="0" w:color="auto"/>
                                              </w:divBdr>
                                              <w:divsChild>
                                                <w:div w:id="1461728070">
                                                  <w:marLeft w:val="0"/>
                                                  <w:marRight w:val="0"/>
                                                  <w:marTop w:val="0"/>
                                                  <w:marBottom w:val="0"/>
                                                  <w:divBdr>
                                                    <w:top w:val="none" w:sz="0" w:space="0" w:color="auto"/>
                                                    <w:left w:val="none" w:sz="0" w:space="0" w:color="auto"/>
                                                    <w:bottom w:val="none" w:sz="0" w:space="0" w:color="auto"/>
                                                    <w:right w:val="none" w:sz="0" w:space="0" w:color="auto"/>
                                                  </w:divBdr>
                                                  <w:divsChild>
                                                    <w:div w:id="1733844297">
                                                      <w:marLeft w:val="0"/>
                                                      <w:marRight w:val="0"/>
                                                      <w:marTop w:val="0"/>
                                                      <w:marBottom w:val="0"/>
                                                      <w:divBdr>
                                                        <w:top w:val="none" w:sz="0" w:space="0" w:color="auto"/>
                                                        <w:left w:val="none" w:sz="0" w:space="0" w:color="auto"/>
                                                        <w:bottom w:val="none" w:sz="0" w:space="0" w:color="auto"/>
                                                        <w:right w:val="none" w:sz="0" w:space="0" w:color="auto"/>
                                                      </w:divBdr>
                                                      <w:divsChild>
                                                        <w:div w:id="426580706">
                                                          <w:marLeft w:val="0"/>
                                                          <w:marRight w:val="0"/>
                                                          <w:marTop w:val="0"/>
                                                          <w:marBottom w:val="0"/>
                                                          <w:divBdr>
                                                            <w:top w:val="none" w:sz="0" w:space="0" w:color="auto"/>
                                                            <w:left w:val="none" w:sz="0" w:space="0" w:color="auto"/>
                                                            <w:bottom w:val="none" w:sz="0" w:space="0" w:color="auto"/>
                                                            <w:right w:val="none" w:sz="0" w:space="0" w:color="auto"/>
                                                          </w:divBdr>
                                                          <w:divsChild>
                                                            <w:div w:id="1386950316">
                                                              <w:marLeft w:val="0"/>
                                                              <w:marRight w:val="0"/>
                                                              <w:marTop w:val="0"/>
                                                              <w:marBottom w:val="0"/>
                                                              <w:divBdr>
                                                                <w:top w:val="none" w:sz="0" w:space="0" w:color="auto"/>
                                                                <w:left w:val="none" w:sz="0" w:space="0" w:color="auto"/>
                                                                <w:bottom w:val="none" w:sz="0" w:space="0" w:color="auto"/>
                                                                <w:right w:val="none" w:sz="0" w:space="0" w:color="auto"/>
                                                              </w:divBdr>
                                                              <w:divsChild>
                                                                <w:div w:id="229004259">
                                                                  <w:marLeft w:val="0"/>
                                                                  <w:marRight w:val="0"/>
                                                                  <w:marTop w:val="0"/>
                                                                  <w:marBottom w:val="0"/>
                                                                  <w:divBdr>
                                                                    <w:top w:val="none" w:sz="0" w:space="0" w:color="auto"/>
                                                                    <w:left w:val="none" w:sz="0" w:space="0" w:color="auto"/>
                                                                    <w:bottom w:val="none" w:sz="0" w:space="0" w:color="auto"/>
                                                                    <w:right w:val="none" w:sz="0" w:space="0" w:color="auto"/>
                                                                  </w:divBdr>
                                                                  <w:divsChild>
                                                                    <w:div w:id="1759594882">
                                                                      <w:marLeft w:val="0"/>
                                                                      <w:marRight w:val="0"/>
                                                                      <w:marTop w:val="0"/>
                                                                      <w:marBottom w:val="0"/>
                                                                      <w:divBdr>
                                                                        <w:top w:val="none" w:sz="0" w:space="0" w:color="auto"/>
                                                                        <w:left w:val="none" w:sz="0" w:space="0" w:color="auto"/>
                                                                        <w:bottom w:val="none" w:sz="0" w:space="0" w:color="auto"/>
                                                                        <w:right w:val="none" w:sz="0" w:space="0" w:color="auto"/>
                                                                      </w:divBdr>
                                                                      <w:divsChild>
                                                                        <w:div w:id="812873689">
                                                                          <w:marLeft w:val="0"/>
                                                                          <w:marRight w:val="0"/>
                                                                          <w:marTop w:val="0"/>
                                                                          <w:marBottom w:val="0"/>
                                                                          <w:divBdr>
                                                                            <w:top w:val="none" w:sz="0" w:space="0" w:color="auto"/>
                                                                            <w:left w:val="none" w:sz="0" w:space="0" w:color="auto"/>
                                                                            <w:bottom w:val="none" w:sz="0" w:space="0" w:color="auto"/>
                                                                            <w:right w:val="none" w:sz="0" w:space="0" w:color="auto"/>
                                                                          </w:divBdr>
                                                                          <w:divsChild>
                                                                            <w:div w:id="953053073">
                                                                              <w:marLeft w:val="0"/>
                                                                              <w:marRight w:val="0"/>
                                                                              <w:marTop w:val="0"/>
                                                                              <w:marBottom w:val="0"/>
                                                                              <w:divBdr>
                                                                                <w:top w:val="none" w:sz="0" w:space="0" w:color="auto"/>
                                                                                <w:left w:val="none" w:sz="0" w:space="0" w:color="auto"/>
                                                                                <w:bottom w:val="none" w:sz="0" w:space="0" w:color="auto"/>
                                                                                <w:right w:val="none" w:sz="0" w:space="0" w:color="auto"/>
                                                                              </w:divBdr>
                                                                              <w:divsChild>
                                                                                <w:div w:id="313146837">
                                                                                  <w:marLeft w:val="0"/>
                                                                                  <w:marRight w:val="0"/>
                                                                                  <w:marTop w:val="0"/>
                                                                                  <w:marBottom w:val="0"/>
                                                                                  <w:divBdr>
                                                                                    <w:top w:val="none" w:sz="0" w:space="0" w:color="auto"/>
                                                                                    <w:left w:val="none" w:sz="0" w:space="0" w:color="auto"/>
                                                                                    <w:bottom w:val="none" w:sz="0" w:space="0" w:color="auto"/>
                                                                                    <w:right w:val="none" w:sz="0" w:space="0" w:color="auto"/>
                                                                                  </w:divBdr>
                                                                                  <w:divsChild>
                                                                                    <w:div w:id="293297343">
                                                                                      <w:marLeft w:val="0"/>
                                                                                      <w:marRight w:val="0"/>
                                                                                      <w:marTop w:val="0"/>
                                                                                      <w:marBottom w:val="0"/>
                                                                                      <w:divBdr>
                                                                                        <w:top w:val="none" w:sz="0" w:space="0" w:color="auto"/>
                                                                                        <w:left w:val="none" w:sz="0" w:space="0" w:color="auto"/>
                                                                                        <w:bottom w:val="none" w:sz="0" w:space="0" w:color="auto"/>
                                                                                        <w:right w:val="none" w:sz="0" w:space="0" w:color="auto"/>
                                                                                      </w:divBdr>
                                                                                    </w:div>
                                                                                    <w:div w:id="1060711852">
                                                                                      <w:marLeft w:val="0"/>
                                                                                      <w:marRight w:val="0"/>
                                                                                      <w:marTop w:val="0"/>
                                                                                      <w:marBottom w:val="0"/>
                                                                                      <w:divBdr>
                                                                                        <w:top w:val="none" w:sz="0" w:space="0" w:color="auto"/>
                                                                                        <w:left w:val="none" w:sz="0" w:space="0" w:color="auto"/>
                                                                                        <w:bottom w:val="none" w:sz="0" w:space="0" w:color="auto"/>
                                                                                        <w:right w:val="none" w:sz="0" w:space="0" w:color="auto"/>
                                                                                      </w:divBdr>
                                                                                    </w:div>
                                                                                    <w:div w:id="828717679">
                                                                                      <w:marLeft w:val="0"/>
                                                                                      <w:marRight w:val="0"/>
                                                                                      <w:marTop w:val="0"/>
                                                                                      <w:marBottom w:val="0"/>
                                                                                      <w:divBdr>
                                                                                        <w:top w:val="none" w:sz="0" w:space="0" w:color="auto"/>
                                                                                        <w:left w:val="none" w:sz="0" w:space="0" w:color="auto"/>
                                                                                        <w:bottom w:val="none" w:sz="0" w:space="0" w:color="auto"/>
                                                                                        <w:right w:val="none" w:sz="0" w:space="0" w:color="auto"/>
                                                                                      </w:divBdr>
                                                                                    </w:div>
                                                                                    <w:div w:id="1522278816">
                                                                                      <w:marLeft w:val="0"/>
                                                                                      <w:marRight w:val="0"/>
                                                                                      <w:marTop w:val="0"/>
                                                                                      <w:marBottom w:val="0"/>
                                                                                      <w:divBdr>
                                                                                        <w:top w:val="none" w:sz="0" w:space="0" w:color="auto"/>
                                                                                        <w:left w:val="none" w:sz="0" w:space="0" w:color="auto"/>
                                                                                        <w:bottom w:val="none" w:sz="0" w:space="0" w:color="auto"/>
                                                                                        <w:right w:val="none" w:sz="0" w:space="0" w:color="auto"/>
                                                                                      </w:divBdr>
                                                                                    </w:div>
                                                                                    <w:div w:id="2038192462">
                                                                                      <w:marLeft w:val="0"/>
                                                                                      <w:marRight w:val="0"/>
                                                                                      <w:marTop w:val="0"/>
                                                                                      <w:marBottom w:val="0"/>
                                                                                      <w:divBdr>
                                                                                        <w:top w:val="none" w:sz="0" w:space="0" w:color="auto"/>
                                                                                        <w:left w:val="none" w:sz="0" w:space="0" w:color="auto"/>
                                                                                        <w:bottom w:val="none" w:sz="0" w:space="0" w:color="auto"/>
                                                                                        <w:right w:val="none" w:sz="0" w:space="0" w:color="auto"/>
                                                                                      </w:divBdr>
                                                                                    </w:div>
                                                                                    <w:div w:id="402063634">
                                                                                      <w:marLeft w:val="0"/>
                                                                                      <w:marRight w:val="0"/>
                                                                                      <w:marTop w:val="0"/>
                                                                                      <w:marBottom w:val="0"/>
                                                                                      <w:divBdr>
                                                                                        <w:top w:val="none" w:sz="0" w:space="0" w:color="auto"/>
                                                                                        <w:left w:val="none" w:sz="0" w:space="0" w:color="auto"/>
                                                                                        <w:bottom w:val="none" w:sz="0" w:space="0" w:color="auto"/>
                                                                                        <w:right w:val="none" w:sz="0" w:space="0" w:color="auto"/>
                                                                                      </w:divBdr>
                                                                                    </w:div>
                                                                                    <w:div w:id="412624723">
                                                                                      <w:marLeft w:val="0"/>
                                                                                      <w:marRight w:val="0"/>
                                                                                      <w:marTop w:val="0"/>
                                                                                      <w:marBottom w:val="0"/>
                                                                                      <w:divBdr>
                                                                                        <w:top w:val="none" w:sz="0" w:space="0" w:color="auto"/>
                                                                                        <w:left w:val="none" w:sz="0" w:space="0" w:color="auto"/>
                                                                                        <w:bottom w:val="none" w:sz="0" w:space="0" w:color="auto"/>
                                                                                        <w:right w:val="none" w:sz="0" w:space="0" w:color="auto"/>
                                                                                      </w:divBdr>
                                                                                    </w:div>
                                                                                    <w:div w:id="54637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65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Ezell, Dawn M</dc:creator>
  <cp:lastModifiedBy>Rowe, Joanna L</cp:lastModifiedBy>
  <cp:revision>2</cp:revision>
  <cp:lastPrinted>2015-07-16T17:01:00Z</cp:lastPrinted>
  <dcterms:created xsi:type="dcterms:W3CDTF">2015-07-16T18:25:00Z</dcterms:created>
  <dcterms:modified xsi:type="dcterms:W3CDTF">2015-07-16T18:25:00Z</dcterms:modified>
</cp:coreProperties>
</file>